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63C71" w:rsidRDefault="006A5EDE" w:rsidP="005B4308">
            <w:pPr>
              <w:rPr>
                <w:b/>
                <w:sz w:val="24"/>
                <w:szCs w:val="24"/>
              </w:rPr>
            </w:pPr>
            <w:r w:rsidRPr="006A5EDE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A5ED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D645E" w:rsidRDefault="00F256C0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AD1D85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 xml:space="preserve"> ОПК-3</w:t>
            </w:r>
          </w:p>
        </w:tc>
      </w:tr>
      <w:tr w:rsidR="006A5EDE" w:rsidRPr="00F41493" w:rsidTr="00E51D01">
        <w:tc>
          <w:tcPr>
            <w:tcW w:w="10490" w:type="dxa"/>
            <w:gridSpan w:val="3"/>
            <w:vAlign w:val="center"/>
          </w:tcPr>
          <w:p w:rsidR="006A5EDE" w:rsidRPr="00AD1D85" w:rsidRDefault="006A5EDE" w:rsidP="00AD1D85">
            <w:pPr>
              <w:rPr>
                <w:sz w:val="24"/>
                <w:szCs w:val="24"/>
              </w:rPr>
            </w:pPr>
            <w:r w:rsidRPr="006A5E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  <w:r>
              <w:rPr>
                <w:sz w:val="24"/>
                <w:szCs w:val="24"/>
              </w:rPr>
              <w:t xml:space="preserve"> ОПК-4</w:t>
            </w:r>
          </w:p>
        </w:tc>
      </w:tr>
      <w:tr w:rsidR="00AD1D85" w:rsidRPr="00F41493" w:rsidTr="007877A4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AD1D85" w:rsidRPr="00F41493" w:rsidTr="00AD5260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184F8F" w:rsidRPr="00F41493" w:rsidTr="00AD5260">
        <w:tc>
          <w:tcPr>
            <w:tcW w:w="10490" w:type="dxa"/>
            <w:gridSpan w:val="3"/>
          </w:tcPr>
          <w:p w:rsidR="00184F8F" w:rsidRPr="003A36A1" w:rsidRDefault="00184F8F" w:rsidP="00184F8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4F8F">
              <w:rPr>
                <w:sz w:val="24"/>
                <w:szCs w:val="24"/>
                <w:shd w:val="clear" w:color="auto" w:fill="FFFFFF" w:themeFill="background1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AD1D85" w:rsidRPr="00F41493" w:rsidTr="001A6881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AD1D85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A5EDE" w:rsidRPr="00F41493" w:rsidTr="00315B76">
        <w:tc>
          <w:tcPr>
            <w:tcW w:w="10490" w:type="dxa"/>
            <w:gridSpan w:val="3"/>
          </w:tcPr>
          <w:p w:rsidR="006A5EDE" w:rsidRPr="003A36A1" w:rsidRDefault="006A5EDE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5EDE">
              <w:rPr>
                <w:sz w:val="24"/>
                <w:szCs w:val="24"/>
                <w:shd w:val="clear" w:color="auto" w:fill="FFFFFF" w:themeFill="background1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6A5EDE" w:rsidRPr="00F41493" w:rsidTr="00315B76">
        <w:tc>
          <w:tcPr>
            <w:tcW w:w="10490" w:type="dxa"/>
            <w:gridSpan w:val="3"/>
          </w:tcPr>
          <w:p w:rsidR="006A5EDE" w:rsidRPr="003A36A1" w:rsidRDefault="006A5EDE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5EDE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использовать для решения коммуникативных задач современные технические </w:t>
            </w:r>
            <w:r w:rsidRPr="006A5EDE">
              <w:rPr>
                <w:sz w:val="24"/>
                <w:szCs w:val="24"/>
                <w:shd w:val="clear" w:color="auto" w:fill="FFFFFF" w:themeFill="background1"/>
              </w:rPr>
              <w:lastRenderedPageBreak/>
              <w:t>средства и информационные технологии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AD1D85" w:rsidRPr="00F41493" w:rsidTr="00812F1F">
        <w:tc>
          <w:tcPr>
            <w:tcW w:w="10490" w:type="dxa"/>
            <w:gridSpan w:val="3"/>
            <w:shd w:val="clear" w:color="auto" w:fill="FFFFFF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B4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AB4247">
                <w:rPr>
                  <w:rStyle w:val="aff2"/>
                  <w:i/>
                </w:rPr>
                <w:t>https://www.biblio-online.ru/bcode/434523</w:t>
              </w:r>
            </w:hyperlink>
            <w:r w:rsidRPr="00AB4247">
              <w:rPr>
                <w:i/>
              </w:rP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 </w:t>
            </w:r>
            <w:hyperlink r:id="rId9" w:history="1">
              <w:r w:rsidRPr="00AB4247">
                <w:rPr>
                  <w:rStyle w:val="aff2"/>
                  <w:i/>
                </w:rPr>
                <w:t>http://znanium.com/go.php?id=990717</w:t>
              </w:r>
            </w:hyperlink>
            <w:r>
              <w:t xml:space="preserve">  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Дворядкина, Е. Б. Экономическая безопасность: учебное пособие: [в 2 ч.]. Ч. 1. Екатеринбург: [Издательство УрГЭУ], 2015. – 127 с. http://lib.usue.ru/resource/limit/ump/16/p486161.pdf 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Жук, А.П. Защита информации [Текст] : Учебное пособие. - 3. - Москва : Издательский Центр РИОР, 2019. - 400 с. </w:t>
            </w:r>
            <w:hyperlink r:id="rId10" w:history="1">
              <w:r w:rsidRPr="00AB4247">
                <w:rPr>
                  <w:rStyle w:val="aff2"/>
                  <w:i/>
                </w:rPr>
                <w:t>http://znanium.com/go.php?id=1018901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4247">
              <w:t xml:space="preserve"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 </w:t>
            </w:r>
            <w:hyperlink r:id="rId11" w:history="1">
              <w:r w:rsidRPr="00AB4247">
                <w:rPr>
                  <w:rStyle w:val="aff2"/>
                  <w:i/>
                </w:rPr>
                <w:t>http://znanium.com/go.php?id=1010223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4247">
              <w:t xml:space="preserve"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 </w:t>
            </w:r>
            <w:hyperlink r:id="rId12" w:history="1">
              <w:r w:rsidRPr="00AB4247">
                <w:rPr>
                  <w:rStyle w:val="aff2"/>
                  <w:i/>
                </w:rPr>
                <w:t>http://znanium.com/go.php?id=990717</w:t>
              </w:r>
            </w:hyperlink>
            <w:r>
              <w:t xml:space="preserve"> </w:t>
            </w:r>
          </w:p>
          <w:p w:rsidR="00AD1D85" w:rsidRPr="00AB4247" w:rsidRDefault="00AD1D85" w:rsidP="00AB4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2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3" w:history="1">
              <w:r w:rsidRPr="00AB4247">
                <w:rPr>
                  <w:rStyle w:val="aff2"/>
                  <w:i/>
                </w:rPr>
                <w:t>http://znanium.com/go.php?id=1014830</w:t>
              </w:r>
            </w:hyperlink>
            <w:r>
              <w:t xml:space="preserve"> 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4" w:history="1">
              <w:r w:rsidRPr="00AB4247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5" w:history="1">
              <w:r w:rsidRPr="00AB4247">
                <w:rPr>
                  <w:rStyle w:val="aff2"/>
                  <w:i/>
                </w:rPr>
                <w:t>http://znanium.com/go.php?id=929758</w:t>
              </w:r>
            </w:hyperlink>
            <w:r>
              <w:t xml:space="preserve">  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6" w:history="1">
              <w:r w:rsidRPr="00AB4247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Pr="00AB4247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17" w:history="1">
              <w:r w:rsidRPr="00AB4247">
                <w:rPr>
                  <w:rStyle w:val="aff2"/>
                  <w:i/>
                </w:rPr>
                <w:t>http://znanium.com/go.php?id=991965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4247">
              <w:t xml:space="preserve">Трунцевский, Ю. В. Оценка коррупционных рисков компании [Электронный ресурс] : монография / Ю. В. Трунцевский, О. Г. Карпович ; Ин-т законодательства и сравн. правоведения при Правительстве РФ. - Москва : ИНФРА-М, 2019. - 272 с. </w:t>
            </w:r>
            <w:hyperlink r:id="rId18" w:history="1">
              <w:r w:rsidRPr="00AB4247">
                <w:rPr>
                  <w:rStyle w:val="aff2"/>
                  <w:i/>
                </w:rPr>
                <w:t>http://znanium.com/go.php?id=1018453</w:t>
              </w:r>
            </w:hyperlink>
            <w:r>
              <w:t xml:space="preserve"> 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B6731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Default="00184F8F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  <w:shd w:val="clear" w:color="auto" w:fill="FFFFFF" w:themeFill="background1"/>
              </w:rPr>
              <w:t>08.018</w:t>
            </w:r>
            <w:r w:rsidRPr="00184F8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84F8F">
              <w:rPr>
                <w:sz w:val="24"/>
                <w:szCs w:val="24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г.№ 591н</w:t>
            </w:r>
          </w:p>
          <w:p w:rsidR="00184F8F" w:rsidRDefault="00184F8F" w:rsidP="00184F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</w:rPr>
              <w:t>08.036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Российской Федерации от 16 апреля 2018 года N 239н</w:t>
            </w:r>
          </w:p>
          <w:p w:rsidR="00184F8F" w:rsidRPr="00184F8F" w:rsidRDefault="00184F8F" w:rsidP="00184F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</w:rPr>
              <w:t>08.037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2D645E">
        <w:rPr>
          <w:sz w:val="24"/>
          <w:szCs w:val="24"/>
        </w:rPr>
        <w:t xml:space="preserve">                                                     </w:t>
      </w:r>
      <w:r w:rsidR="00420273">
        <w:rPr>
          <w:sz w:val="24"/>
          <w:szCs w:val="24"/>
        </w:rPr>
        <w:t xml:space="preserve">  </w:t>
      </w:r>
      <w:r w:rsidR="002D645E">
        <w:rPr>
          <w:sz w:val="24"/>
          <w:szCs w:val="24"/>
        </w:rPr>
        <w:t>Титовец А.Ю.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45690B">
        <w:rPr>
          <w:sz w:val="24"/>
          <w:szCs w:val="24"/>
        </w:rPr>
        <w:t xml:space="preserve">едрой РМЭиУ                     </w:t>
      </w:r>
      <w:r w:rsidR="002D645E">
        <w:rPr>
          <w:sz w:val="24"/>
          <w:szCs w:val="24"/>
        </w:rPr>
        <w:t xml:space="preserve">                                                                           </w:t>
      </w:r>
      <w:r w:rsidR="0035124F" w:rsidRPr="002D645E">
        <w:rPr>
          <w:sz w:val="24"/>
          <w:szCs w:val="24"/>
        </w:rPr>
        <w:t>Анимица Е.Г.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96" w:rsidRDefault="00F74F96">
      <w:r>
        <w:separator/>
      </w:r>
    </w:p>
  </w:endnote>
  <w:endnote w:type="continuationSeparator" w:id="0">
    <w:p w:rsidR="00F74F96" w:rsidRDefault="00F7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96" w:rsidRDefault="00F74F96">
      <w:r>
        <w:separator/>
      </w:r>
    </w:p>
  </w:footnote>
  <w:footnote w:type="continuationSeparator" w:id="0">
    <w:p w:rsidR="00F74F96" w:rsidRDefault="00F7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A669ED8"/>
    <w:lvl w:ilvl="0" w:tplc="4CEC5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0B04E596"/>
    <w:lvl w:ilvl="0" w:tplc="5F0CE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4F8F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26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45E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690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70BCC"/>
    <w:rsid w:val="00A8137D"/>
    <w:rsid w:val="00A92065"/>
    <w:rsid w:val="00AA3BE2"/>
    <w:rsid w:val="00AA5B1F"/>
    <w:rsid w:val="00AB01D2"/>
    <w:rsid w:val="00AB1616"/>
    <w:rsid w:val="00AB4247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6C0"/>
    <w:rsid w:val="00F35088"/>
    <w:rsid w:val="00F41493"/>
    <w:rsid w:val="00F51694"/>
    <w:rsid w:val="00F55F56"/>
    <w:rsid w:val="00F60F32"/>
    <w:rsid w:val="00F65AD3"/>
    <w:rsid w:val="00F66785"/>
    <w:rsid w:val="00F74A10"/>
    <w:rsid w:val="00F74F9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EE9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1014830" TargetMode="External"/><Relationship Id="rId18" Type="http://schemas.openxmlformats.org/officeDocument/2006/relationships/hyperlink" Target="http://znanium.com/go.php?id=1018453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0717" TargetMode="External"/><Relationship Id="rId17" Type="http://schemas.openxmlformats.org/officeDocument/2006/relationships/hyperlink" Target="http://znanium.com/go.php?id=991965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05789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0223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9758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18901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430343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3FF-736A-453E-B303-0E2783FB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1254</Words>
  <Characters>11055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2019-05-28T05:44:00Z</cp:lastPrinted>
  <dcterms:created xsi:type="dcterms:W3CDTF">2019-05-30T07:30:00Z</dcterms:created>
  <dcterms:modified xsi:type="dcterms:W3CDTF">2019-07-15T10:22:00Z</dcterms:modified>
</cp:coreProperties>
</file>